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0FD" w:rsidRDefault="00E160FD" w:rsidP="00E160FD">
      <w:pPr>
        <w:tabs>
          <w:tab w:val="right" w:pos="93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СПЕЦИФИКАЦИЈА УСЛУГЕ МОНИТОРИНГА СА ПАТРОЛОМ ФИЗИЧКОГ ОБЕЗБЕЂЕЊА ОШ  </w:t>
      </w:r>
    </w:p>
    <w:p w:rsidR="0036749E" w:rsidRDefault="00E160FD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                                                    „МЛАДОСТ</w:t>
      </w:r>
      <w:proofErr w:type="gramStart"/>
      <w:r>
        <w:rPr>
          <w:b/>
          <w:sz w:val="24"/>
          <w:szCs w:val="24"/>
        </w:rPr>
        <w:t>“ НОВИ</w:t>
      </w:r>
      <w:proofErr w:type="gramEnd"/>
      <w:r>
        <w:rPr>
          <w:b/>
          <w:sz w:val="24"/>
          <w:szCs w:val="24"/>
        </w:rPr>
        <w:t xml:space="preserve"> БЕОГРАД</w:t>
      </w:r>
    </w:p>
    <w:p w:rsidR="00E160FD" w:rsidRDefault="00E160FD" w:rsidP="00E160FD">
      <w:pPr>
        <w:rPr>
          <w:b/>
          <w:sz w:val="24"/>
          <w:szCs w:val="24"/>
          <w:lang/>
        </w:rPr>
      </w:pPr>
    </w:p>
    <w:p w:rsidR="00E160FD" w:rsidRDefault="00E160FD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Објекат се налази на адреси Гандијева 99 Нови Београд;</w:t>
      </w:r>
    </w:p>
    <w:p w:rsidR="00E160FD" w:rsidRDefault="00E160FD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Објекат је површине 4500 квадратних метара у коме је постављено 36 сензора покрета и припадајућом осталом опремом;</w:t>
      </w:r>
    </w:p>
    <w:p w:rsidR="000862EA" w:rsidRDefault="000862EA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Тражена услуга подразумева:</w:t>
      </w:r>
    </w:p>
    <w:p w:rsidR="000862EA" w:rsidRDefault="000862EA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одржавање алармног система,</w:t>
      </w:r>
    </w:p>
    <w:p w:rsidR="000862EA" w:rsidRDefault="000862EA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24 часовни мониторинг центра са изласком физичке патроле физичког обезбеђења на локацију школе</w:t>
      </w:r>
      <w:r w:rsidR="00BB0AF0">
        <w:rPr>
          <w:b/>
          <w:sz w:val="24"/>
          <w:szCs w:val="24"/>
          <w:lang/>
        </w:rPr>
        <w:t>;</w:t>
      </w:r>
    </w:p>
    <w:p w:rsidR="00E160FD" w:rsidRDefault="000862EA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време одзива односно доласка по оглашавању аларма</w:t>
      </w:r>
      <w:r w:rsidR="00EB344F">
        <w:rPr>
          <w:b/>
          <w:sz w:val="24"/>
          <w:szCs w:val="24"/>
          <w:lang/>
        </w:rPr>
        <w:t xml:space="preserve"> – у што краћем року по активирању алармног стања</w:t>
      </w:r>
      <w:r w:rsidR="00BB0AF0">
        <w:rPr>
          <w:b/>
          <w:sz w:val="24"/>
          <w:szCs w:val="24"/>
          <w:lang/>
        </w:rPr>
        <w:t>;</w:t>
      </w:r>
    </w:p>
    <w:p w:rsidR="00EB344F" w:rsidRDefault="00EB344F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обавезно попуњавање ACC стандардне процедуре</w:t>
      </w:r>
      <w:r w:rsidR="00BB0AF0">
        <w:rPr>
          <w:b/>
          <w:sz w:val="24"/>
          <w:szCs w:val="24"/>
          <w:lang/>
        </w:rPr>
        <w:t>;</w:t>
      </w:r>
    </w:p>
    <w:p w:rsidR="00EB344F" w:rsidRDefault="00EB344F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пријава објекта МУП-у</w:t>
      </w:r>
      <w:r w:rsidR="00BB0AF0">
        <w:rPr>
          <w:b/>
          <w:sz w:val="24"/>
          <w:szCs w:val="24"/>
          <w:lang/>
        </w:rPr>
        <w:t>;</w:t>
      </w:r>
    </w:p>
    <w:p w:rsidR="00EB344F" w:rsidRDefault="00EB344F" w:rsidP="00E160FD">
      <w:pPr>
        <w:rPr>
          <w:b/>
          <w:sz w:val="24"/>
          <w:szCs w:val="24"/>
          <w:lang/>
        </w:rPr>
      </w:pPr>
    </w:p>
    <w:p w:rsidR="00EB344F" w:rsidRDefault="00EB344F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Цена услуге на месечном нивоу у износу од_______________са ПДВ односно_____________без ПДВ</w:t>
      </w:r>
    </w:p>
    <w:p w:rsidR="00EB344F" w:rsidRDefault="00EB344F" w:rsidP="00E160FD">
      <w:pPr>
        <w:rPr>
          <w:b/>
          <w:sz w:val="24"/>
          <w:szCs w:val="24"/>
          <w:lang/>
        </w:rPr>
      </w:pPr>
    </w:p>
    <w:p w:rsidR="00EB344F" w:rsidRDefault="00EB344F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  <w:t>Понуђач</w:t>
      </w:r>
    </w:p>
    <w:p w:rsidR="00EB344F" w:rsidRPr="00EB344F" w:rsidRDefault="00EB344F" w:rsidP="00E160FD">
      <w:pPr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ab/>
        <w:t>_______________________</w:t>
      </w:r>
    </w:p>
    <w:p w:rsidR="00E160FD" w:rsidRPr="00E160FD" w:rsidRDefault="00E160FD" w:rsidP="00E160FD">
      <w:pPr>
        <w:rPr>
          <w:lang/>
        </w:rPr>
      </w:pPr>
    </w:p>
    <w:sectPr w:rsidR="00E160FD" w:rsidRPr="00E160FD" w:rsidSect="003674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160FD"/>
    <w:rsid w:val="000862EA"/>
    <w:rsid w:val="0036749E"/>
    <w:rsid w:val="00BB0AF0"/>
    <w:rsid w:val="00E160FD"/>
    <w:rsid w:val="00EB3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racunar</dc:creator>
  <cp:keywords/>
  <dc:description/>
  <cp:lastModifiedBy>Radni racunar</cp:lastModifiedBy>
  <cp:revision>4</cp:revision>
  <dcterms:created xsi:type="dcterms:W3CDTF">2020-07-08T10:48:00Z</dcterms:created>
  <dcterms:modified xsi:type="dcterms:W3CDTF">2020-07-08T11:02:00Z</dcterms:modified>
</cp:coreProperties>
</file>